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92C6" w14:textId="43FD73FE" w:rsidR="00EA5729" w:rsidRDefault="00010744" w:rsidP="00EA5729">
      <w:pPr>
        <w:autoSpaceDE w:val="0"/>
        <w:autoSpaceDN w:val="0"/>
        <w:adjustRightInd w:val="0"/>
        <w:spacing w:after="0" w:line="240" w:lineRule="auto"/>
        <w:rPr>
          <w:rFonts w:cs="ComicSansMS"/>
          <w:sz w:val="56"/>
          <w:szCs w:val="96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4C2DE45" wp14:editId="59226F95">
            <wp:simplePos x="0" y="0"/>
            <wp:positionH relativeFrom="column">
              <wp:posOffset>5328395</wp:posOffset>
            </wp:positionH>
            <wp:positionV relativeFrom="paragraph">
              <wp:posOffset>408</wp:posOffset>
            </wp:positionV>
            <wp:extent cx="1069340" cy="1374775"/>
            <wp:effectExtent l="0" t="0" r="0" b="0"/>
            <wp:wrapThrough wrapText="bothSides">
              <wp:wrapPolygon edited="0">
                <wp:start x="0" y="0"/>
                <wp:lineTo x="0" y="21351"/>
                <wp:lineTo x="21292" y="21351"/>
                <wp:lineTo x="21292" y="0"/>
                <wp:lineTo x="0" y="0"/>
              </wp:wrapPolygon>
            </wp:wrapThrough>
            <wp:docPr id="1969434075" name="Bildobjekt 1" descr="En bild som visar blomma, växt, solros, blombl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34075" name="Bildobjekt 1" descr="En bild som visar blomma, växt, solros, blomblad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0A591C9" wp14:editId="1B3576B1">
            <wp:simplePos x="0" y="0"/>
            <wp:positionH relativeFrom="column">
              <wp:posOffset>-707390</wp:posOffset>
            </wp:positionH>
            <wp:positionV relativeFrom="paragraph">
              <wp:posOffset>0</wp:posOffset>
            </wp:positionV>
            <wp:extent cx="1069340" cy="1374775"/>
            <wp:effectExtent l="0" t="0" r="0" b="0"/>
            <wp:wrapThrough wrapText="bothSides">
              <wp:wrapPolygon edited="0">
                <wp:start x="0" y="0"/>
                <wp:lineTo x="0" y="21351"/>
                <wp:lineTo x="21292" y="21351"/>
                <wp:lineTo x="21292" y="0"/>
                <wp:lineTo x="0" y="0"/>
              </wp:wrapPolygon>
            </wp:wrapThrough>
            <wp:docPr id="2035009008" name="Bildobjekt 1" descr="En bild som visar blomma, växt, solros, blombl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34075" name="Bildobjekt 1" descr="En bild som visar blomma, växt, solros, blomblad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38713" w14:textId="374165BC" w:rsidR="00EA5729" w:rsidRPr="00010744" w:rsidRDefault="00EA5729" w:rsidP="00010744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ComicSansMS-Bold"/>
          <w:bCs/>
          <w:sz w:val="44"/>
          <w:szCs w:val="44"/>
          <w:u w:val="single"/>
        </w:rPr>
      </w:pPr>
      <w:r w:rsidRPr="00010744">
        <w:rPr>
          <w:rFonts w:ascii="Segoe Print" w:hAnsi="Segoe Print" w:cs="ComicSansMS"/>
          <w:sz w:val="44"/>
          <w:szCs w:val="44"/>
          <w:u w:val="single"/>
        </w:rPr>
        <w:t>VÄLKOMMEN TILL BRF SOLTORPET II</w:t>
      </w:r>
    </w:p>
    <w:p w14:paraId="7721D93D" w14:textId="6875CE63" w:rsidR="00EA5729" w:rsidRDefault="00EA5729" w:rsidP="00EA572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6897E43B" w14:textId="2A963659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44">
        <w:rPr>
          <w:rFonts w:ascii="Times New Roman" w:hAnsi="Times New Roman" w:cs="Times New Roman"/>
          <w:sz w:val="24"/>
          <w:szCs w:val="24"/>
        </w:rPr>
        <w:t xml:space="preserve">Detta informationsblad är avsett att tillhöra </w:t>
      </w:r>
      <w:r w:rsidR="00F60F57" w:rsidRPr="00010744">
        <w:rPr>
          <w:rFonts w:ascii="Times New Roman" w:hAnsi="Times New Roman" w:cs="Times New Roman"/>
          <w:sz w:val="24"/>
          <w:szCs w:val="24"/>
        </w:rPr>
        <w:t>d</w:t>
      </w:r>
      <w:r w:rsidRPr="00010744">
        <w:rPr>
          <w:rFonts w:ascii="Times New Roman" w:hAnsi="Times New Roman" w:cs="Times New Roman"/>
          <w:sz w:val="24"/>
          <w:szCs w:val="24"/>
        </w:rPr>
        <w:t xml:space="preserve">in lägenhet. Det finns även att ladda ner från hemsidan. </w:t>
      </w:r>
    </w:p>
    <w:p w14:paraId="261B9B01" w14:textId="168A992C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44">
        <w:rPr>
          <w:rFonts w:ascii="Times New Roman" w:hAnsi="Times New Roman" w:cs="Times New Roman"/>
          <w:sz w:val="24"/>
          <w:szCs w:val="24"/>
        </w:rPr>
        <w:t xml:space="preserve">Är </w:t>
      </w:r>
      <w:r w:rsidR="00F60F57" w:rsidRPr="00010744">
        <w:rPr>
          <w:rFonts w:ascii="Times New Roman" w:hAnsi="Times New Roman" w:cs="Times New Roman"/>
          <w:sz w:val="24"/>
          <w:szCs w:val="24"/>
        </w:rPr>
        <w:t>d</w:t>
      </w:r>
      <w:r w:rsidRPr="00010744">
        <w:rPr>
          <w:rFonts w:ascii="Times New Roman" w:hAnsi="Times New Roman" w:cs="Times New Roman"/>
          <w:sz w:val="24"/>
          <w:szCs w:val="24"/>
        </w:rPr>
        <w:t xml:space="preserve">u nyinflyttad hälsar vi </w:t>
      </w:r>
      <w:r w:rsidR="00F60F57" w:rsidRPr="00010744">
        <w:rPr>
          <w:rFonts w:ascii="Times New Roman" w:hAnsi="Times New Roman" w:cs="Times New Roman"/>
          <w:sz w:val="24"/>
          <w:szCs w:val="24"/>
        </w:rPr>
        <w:t>d</w:t>
      </w:r>
      <w:r w:rsidRPr="00010744">
        <w:rPr>
          <w:rFonts w:ascii="Times New Roman" w:hAnsi="Times New Roman" w:cs="Times New Roman"/>
          <w:sz w:val="24"/>
          <w:szCs w:val="24"/>
        </w:rPr>
        <w:t xml:space="preserve">ig hjärtligt VÄLKOMMEN till Soltorpet II och hoppas att </w:t>
      </w:r>
      <w:r w:rsidR="00F60F57" w:rsidRPr="00010744">
        <w:rPr>
          <w:rFonts w:ascii="Times New Roman" w:hAnsi="Times New Roman" w:cs="Times New Roman"/>
          <w:sz w:val="24"/>
          <w:szCs w:val="24"/>
        </w:rPr>
        <w:t>d</w:t>
      </w:r>
      <w:r w:rsidRPr="00010744">
        <w:rPr>
          <w:rFonts w:ascii="Times New Roman" w:hAnsi="Times New Roman" w:cs="Times New Roman"/>
          <w:sz w:val="24"/>
          <w:szCs w:val="24"/>
        </w:rPr>
        <w:t>u kommer att trivas!</w:t>
      </w:r>
    </w:p>
    <w:p w14:paraId="0C163A9A" w14:textId="69CD09A3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2D320" w14:textId="4DF20186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0744">
        <w:rPr>
          <w:rFonts w:ascii="Times New Roman" w:hAnsi="Times New Roman" w:cs="Times New Roman"/>
          <w:b/>
          <w:bCs/>
          <w:sz w:val="28"/>
          <w:szCs w:val="28"/>
        </w:rPr>
        <w:t>Bostadsrättsföreningen och fastigheten</w:t>
      </w:r>
    </w:p>
    <w:p w14:paraId="71FA60C4" w14:textId="027F485A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 xml:space="preserve">Brf Soltorpet II registrerades 1996-09-18. Den nuvarande ekonomiska planen registrerades </w:t>
      </w:r>
    </w:p>
    <w:p w14:paraId="2D5F3FDB" w14:textId="6367B48D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1997-09-09 och nuvarande stadgar 2014-10-04</w:t>
      </w:r>
    </w:p>
    <w:p w14:paraId="3A2189C1" w14:textId="3E71939F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Föreningen är medlem i samfällighetsföreningen Klingsta Gård. Föreningens andel är 2%. Samfälligheten förvaltar vägen ner till Klingsta Gård.</w:t>
      </w:r>
    </w:p>
    <w:p w14:paraId="33AE78BF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Fastigheten byggdes 1960/61 och består av 4 flerbostadshus i 2 våningsplan.</w:t>
      </w:r>
    </w:p>
    <w:p w14:paraId="475B03BD" w14:textId="220D6E4A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09AB4706" w14:textId="540F683E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010744">
        <w:rPr>
          <w:rFonts w:ascii="Times New Roman" w:hAnsi="Times New Roman" w:cs="Times New Roman"/>
          <w:u w:val="single"/>
        </w:rPr>
        <w:t>Lägenhetesfördelning:</w:t>
      </w:r>
    </w:p>
    <w:p w14:paraId="0AD07119" w14:textId="5A9398EA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1 rok 48</w:t>
      </w:r>
    </w:p>
    <w:p w14:paraId="798F7D3B" w14:textId="491DA688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2 rok 24</w:t>
      </w:r>
    </w:p>
    <w:p w14:paraId="10C446A2" w14:textId="2DE1CE9F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3 rok 8</w:t>
      </w:r>
    </w:p>
    <w:p w14:paraId="54D6749D" w14:textId="7BC46890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449AFA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I fastigheten finns en gemensamhetslokal med angränsande bastu och våtutrymmen.</w:t>
      </w:r>
    </w:p>
    <w:p w14:paraId="5CFA50E5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Föreningsstämma hålls en gång per år och separat kallelse skickas ut senast 2 veckor innan.</w:t>
      </w:r>
    </w:p>
    <w:p w14:paraId="09FE4680" w14:textId="49AC53CC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 xml:space="preserve">Föreningens brevlåda finns i porten 16D. Där kan </w:t>
      </w:r>
      <w:r w:rsidR="00A007F1" w:rsidRPr="00010744">
        <w:rPr>
          <w:rFonts w:ascii="Times New Roman" w:hAnsi="Times New Roman" w:cs="Times New Roman"/>
        </w:rPr>
        <w:t>d</w:t>
      </w:r>
      <w:r w:rsidRPr="00010744">
        <w:rPr>
          <w:rFonts w:ascii="Times New Roman" w:hAnsi="Times New Roman" w:cs="Times New Roman"/>
        </w:rPr>
        <w:t>u lägga skrivelser till styrelsen eller motioner till stämman.</w:t>
      </w:r>
    </w:p>
    <w:p w14:paraId="7AE33FCA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Styrelsesammanträde hålls ca en gång per månad.</w:t>
      </w:r>
    </w:p>
    <w:p w14:paraId="7B13176C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Information till medlemmar sker på anslagstavlor i portarna och på föreningens hemsida. Vid viktiga händelser, ex stämma, sker även utskick i brevlådan.</w:t>
      </w:r>
    </w:p>
    <w:p w14:paraId="267691EE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Brf anordnar städdagar 1 – 2 gånger per år. Vi hoppas att många tar vara på detta tillfälle att umgås under avspända former och samtidigt göra en arbetsinsats för föreningen.</w:t>
      </w:r>
    </w:p>
    <w:p w14:paraId="2DC92F81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A302BC0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0744">
        <w:rPr>
          <w:rFonts w:ascii="Times New Roman" w:hAnsi="Times New Roman" w:cs="Times New Roman"/>
          <w:b/>
          <w:bCs/>
          <w:sz w:val="28"/>
          <w:szCs w:val="28"/>
        </w:rPr>
        <w:t>Gemensamma utrymmen</w:t>
      </w:r>
    </w:p>
    <w:p w14:paraId="450B2DF4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ED53D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10744">
        <w:rPr>
          <w:rFonts w:ascii="Times New Roman" w:hAnsi="Times New Roman" w:cs="Times New Roman"/>
          <w:b/>
          <w:sz w:val="24"/>
        </w:rPr>
        <w:t>Förråd</w:t>
      </w:r>
    </w:p>
    <w:p w14:paraId="5D7758B4" w14:textId="6CB7AB90" w:rsidR="000D0244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 xml:space="preserve">Källarförråd finns till varje lägenhet i den huslänga där lägenheten finns. Mindre matkällarförråd som tillhör lägenheterna finns också i huslängorna. Du sätter själv hänglås på </w:t>
      </w:r>
      <w:r w:rsidR="00A007F1" w:rsidRPr="00010744">
        <w:rPr>
          <w:rFonts w:ascii="Times New Roman" w:hAnsi="Times New Roman" w:cs="Times New Roman"/>
        </w:rPr>
        <w:t>d</w:t>
      </w:r>
      <w:r w:rsidRPr="00010744">
        <w:rPr>
          <w:rFonts w:ascii="Times New Roman" w:hAnsi="Times New Roman" w:cs="Times New Roman"/>
        </w:rPr>
        <w:t>itt förråd. Möjlighet att hyra ytterligare förråd kan finnas, kontakta Storholmen</w:t>
      </w:r>
    </w:p>
    <w:p w14:paraId="4692DF89" w14:textId="77777777" w:rsidR="000D0244" w:rsidRPr="00010744" w:rsidRDefault="000D0244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B966510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010744">
        <w:rPr>
          <w:rFonts w:ascii="Times New Roman" w:hAnsi="Times New Roman" w:cs="Times New Roman"/>
          <w:b/>
          <w:sz w:val="24"/>
        </w:rPr>
        <w:t>Cykelrum</w:t>
      </w:r>
    </w:p>
    <w:p w14:paraId="23AFC592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Cykelrum finns i varje huskropp. Inga motorfordon får parkeras i dessa utrymmen.</w:t>
      </w:r>
    </w:p>
    <w:p w14:paraId="293B32B4" w14:textId="77777777" w:rsidR="000D0244" w:rsidRPr="00010744" w:rsidRDefault="000D0244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5F14F3DD" w14:textId="1C734955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10744">
        <w:rPr>
          <w:rFonts w:ascii="Times New Roman" w:hAnsi="Times New Roman" w:cs="Times New Roman"/>
          <w:b/>
          <w:sz w:val="24"/>
        </w:rPr>
        <w:t>Gemensamhetslokal</w:t>
      </w:r>
    </w:p>
    <w:p w14:paraId="41DC4245" w14:textId="72492B6A" w:rsidR="00515FDC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En gemensamhetslokal finns i källaren på 16A. Lokalen kan lånas kostnadsfritt mot</w:t>
      </w:r>
      <w:r w:rsidR="000D0244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 xml:space="preserve">deposition av föreningens medlemmar. </w:t>
      </w:r>
      <w:r w:rsidR="00515FDC" w:rsidRPr="00010744">
        <w:rPr>
          <w:rFonts w:ascii="Times New Roman" w:hAnsi="Times New Roman" w:cs="Times New Roman"/>
        </w:rPr>
        <w:t>Av brandsäkerhetsskäl får max 35 personer vistas i lokalen.</w:t>
      </w:r>
    </w:p>
    <w:p w14:paraId="39E73ADE" w14:textId="4CD1820B" w:rsidR="00515FDC" w:rsidRPr="00010744" w:rsidRDefault="002C64F8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 xml:space="preserve">Lokalen bokas </w:t>
      </w:r>
      <w:r w:rsidR="00A007F1" w:rsidRPr="00010744">
        <w:rPr>
          <w:rFonts w:ascii="Times New Roman" w:hAnsi="Times New Roman" w:cs="Times New Roman"/>
        </w:rPr>
        <w:t>via styrelsen, och information var du hämtar</w:t>
      </w:r>
      <w:r w:rsidRPr="00010744">
        <w:rPr>
          <w:rFonts w:ascii="Times New Roman" w:hAnsi="Times New Roman" w:cs="Times New Roman"/>
        </w:rPr>
        <w:t xml:space="preserve"> nyckeln</w:t>
      </w:r>
      <w:r w:rsidR="00A007F1" w:rsidRPr="00010744">
        <w:rPr>
          <w:rFonts w:ascii="Times New Roman" w:hAnsi="Times New Roman" w:cs="Times New Roman"/>
        </w:rPr>
        <w:t xml:space="preserve"> kommer i samband med att du bokar</w:t>
      </w:r>
      <w:r w:rsidRPr="00010744">
        <w:rPr>
          <w:rFonts w:ascii="Times New Roman" w:hAnsi="Times New Roman" w:cs="Times New Roman"/>
        </w:rPr>
        <w:t>.</w:t>
      </w:r>
      <w:r w:rsidR="00515FDC" w:rsidRPr="00010744">
        <w:rPr>
          <w:rFonts w:ascii="Times New Roman" w:hAnsi="Times New Roman" w:cs="Times New Roman"/>
        </w:rPr>
        <w:t xml:space="preserve"> </w:t>
      </w:r>
    </w:p>
    <w:p w14:paraId="76CA1C67" w14:textId="0D6703A4" w:rsidR="00EA5729" w:rsidRPr="00010744" w:rsidRDefault="00515FDC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Lokalen bör bokas minst en vecka innan.</w:t>
      </w:r>
    </w:p>
    <w:p w14:paraId="42B09FBE" w14:textId="324810A8" w:rsidR="000D0244" w:rsidRPr="00010744" w:rsidRDefault="000D0244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CED0D79" w14:textId="228ABFA2" w:rsidR="00515FDC" w:rsidRPr="00010744" w:rsidRDefault="00515FDC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D2A9F70" w14:textId="512CE14C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10744">
        <w:rPr>
          <w:rFonts w:ascii="Times New Roman" w:hAnsi="Times New Roman" w:cs="Times New Roman"/>
          <w:b/>
          <w:sz w:val="24"/>
        </w:rPr>
        <w:t>Bastu</w:t>
      </w:r>
    </w:p>
    <w:p w14:paraId="3FA73A48" w14:textId="7D0BDA1A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 xml:space="preserve">Bastu och tillhörande våtutrymmen </w:t>
      </w:r>
      <w:r w:rsidR="000D0244" w:rsidRPr="00010744">
        <w:rPr>
          <w:rFonts w:ascii="Times New Roman" w:hAnsi="Times New Roman" w:cs="Times New Roman"/>
        </w:rPr>
        <w:t xml:space="preserve">finns i källaren 16 A och bokas </w:t>
      </w:r>
      <w:r w:rsidR="00A007F1" w:rsidRPr="00010744">
        <w:rPr>
          <w:rFonts w:ascii="Times New Roman" w:hAnsi="Times New Roman" w:cs="Times New Roman"/>
        </w:rPr>
        <w:t>via styrelsen.</w:t>
      </w:r>
      <w:r w:rsidR="005F008A" w:rsidRPr="00010744">
        <w:rPr>
          <w:rFonts w:ascii="Times New Roman" w:hAnsi="Times New Roman" w:cs="Times New Roman"/>
        </w:rPr>
        <w:t xml:space="preserve"> </w:t>
      </w:r>
      <w:r w:rsidR="000D0244" w:rsidRPr="00010744">
        <w:rPr>
          <w:rFonts w:ascii="Times New Roman" w:hAnsi="Times New Roman" w:cs="Times New Roman"/>
        </w:rPr>
        <w:t xml:space="preserve">Du ansvarar för att lokalen lämnas i städat skick. </w:t>
      </w:r>
      <w:r w:rsidR="00515FDC" w:rsidRPr="00010744">
        <w:rPr>
          <w:rFonts w:ascii="Times New Roman" w:hAnsi="Times New Roman" w:cs="Times New Roman"/>
        </w:rPr>
        <w:t xml:space="preserve">Bastun bokas säkrast en vecka innan. </w:t>
      </w:r>
      <w:r w:rsidRPr="00010744">
        <w:rPr>
          <w:rFonts w:ascii="Times New Roman" w:hAnsi="Times New Roman" w:cs="Times New Roman"/>
        </w:rPr>
        <w:t>Tänk på att bastu och föreningslokal bokas separat.</w:t>
      </w:r>
      <w:r w:rsidR="00515FDC" w:rsidRPr="00010744">
        <w:rPr>
          <w:rFonts w:ascii="Times New Roman" w:hAnsi="Times New Roman" w:cs="Times New Roman"/>
        </w:rPr>
        <w:t xml:space="preserve"> </w:t>
      </w:r>
    </w:p>
    <w:p w14:paraId="0D73B9AC" w14:textId="100CAFF6" w:rsidR="000D0244" w:rsidRPr="00010744" w:rsidRDefault="000D0244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BA6A2F9" w14:textId="2BC8897C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10744">
        <w:rPr>
          <w:rFonts w:ascii="Times New Roman" w:hAnsi="Times New Roman" w:cs="Times New Roman"/>
          <w:b/>
          <w:sz w:val="24"/>
        </w:rPr>
        <w:t>P-platser</w:t>
      </w:r>
    </w:p>
    <w:p w14:paraId="32C6F9BB" w14:textId="7A9EBCA2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Föreningen tillhandahåller ett begränsat antal p-platser, några med motorvärmare.</w:t>
      </w:r>
    </w:p>
    <w:p w14:paraId="16675B85" w14:textId="5858A73C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 xml:space="preserve">Anmäl intresse till </w:t>
      </w:r>
      <w:r w:rsidR="00A007F1" w:rsidRPr="00010744">
        <w:rPr>
          <w:rFonts w:ascii="Times New Roman" w:hAnsi="Times New Roman" w:cs="Times New Roman"/>
        </w:rPr>
        <w:t>PB förvaltning</w:t>
      </w:r>
      <w:r w:rsidRPr="00010744">
        <w:rPr>
          <w:rFonts w:ascii="Times New Roman" w:hAnsi="Times New Roman" w:cs="Times New Roman"/>
        </w:rPr>
        <w:t xml:space="preserve">. </w:t>
      </w:r>
      <w:r w:rsidR="000D0244" w:rsidRPr="00010744">
        <w:rPr>
          <w:rFonts w:ascii="Times New Roman" w:hAnsi="Times New Roman" w:cs="Times New Roman"/>
        </w:rPr>
        <w:t>Idag</w:t>
      </w:r>
      <w:r w:rsidRPr="00010744">
        <w:rPr>
          <w:rFonts w:ascii="Times New Roman" w:hAnsi="Times New Roman" w:cs="Times New Roman"/>
        </w:rPr>
        <w:t xml:space="preserve"> finns</w:t>
      </w:r>
      <w:r w:rsidR="000D0244" w:rsidRPr="00010744">
        <w:rPr>
          <w:rFonts w:ascii="Times New Roman" w:hAnsi="Times New Roman" w:cs="Times New Roman"/>
        </w:rPr>
        <w:t xml:space="preserve"> det</w:t>
      </w:r>
      <w:r w:rsidRPr="00010744">
        <w:rPr>
          <w:rFonts w:ascii="Times New Roman" w:hAnsi="Times New Roman" w:cs="Times New Roman"/>
        </w:rPr>
        <w:t xml:space="preserve"> två gästparkeringar utanför 18A.</w:t>
      </w:r>
    </w:p>
    <w:p w14:paraId="162EB5F7" w14:textId="45ED4B8C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OBS! Det är av samfälligheten Klingsta Gård förbjudet att parkera utanför</w:t>
      </w:r>
      <w:r w:rsidR="000D0244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huskroppen 16A och B.</w:t>
      </w:r>
    </w:p>
    <w:p w14:paraId="1907847F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72C5B7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010744">
        <w:rPr>
          <w:rFonts w:ascii="Times New Roman" w:hAnsi="Times New Roman" w:cs="Times New Roman"/>
          <w:b/>
          <w:bCs/>
          <w:sz w:val="24"/>
          <w:szCs w:val="28"/>
        </w:rPr>
        <w:t>Soprum</w:t>
      </w:r>
    </w:p>
    <w:p w14:paraId="5E17E58E" w14:textId="2ADB9773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Sopkärl för hushållsavfall finns utanför huskropp 18 och 20 samt mellan 16A-B och</w:t>
      </w:r>
    </w:p>
    <w:p w14:paraId="55CE5DE3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16C-D. Knyt ihop påsarna noga, se också till att behållarnas lock är ordentligt</w:t>
      </w:r>
      <w:r w:rsidR="005F008A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stängda.</w:t>
      </w:r>
    </w:p>
    <w:p w14:paraId="68F4BD7B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 xml:space="preserve">Kärl för pappersåtervinning finns straxt </w:t>
      </w:r>
      <w:r w:rsidR="005F008A" w:rsidRPr="00010744">
        <w:rPr>
          <w:rFonts w:ascii="Times New Roman" w:hAnsi="Times New Roman" w:cs="Times New Roman"/>
        </w:rPr>
        <w:t>innanför</w:t>
      </w:r>
      <w:r w:rsidRPr="00010744">
        <w:rPr>
          <w:rFonts w:ascii="Times New Roman" w:hAnsi="Times New Roman" w:cs="Times New Roman"/>
        </w:rPr>
        <w:t xml:space="preserve"> portarna 18A och 20A och mellan</w:t>
      </w:r>
    </w:p>
    <w:p w14:paraId="101606BB" w14:textId="408D3F3E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16</w:t>
      </w:r>
      <w:r w:rsidR="005F008A" w:rsidRPr="00010744">
        <w:rPr>
          <w:rFonts w:ascii="Times New Roman" w:hAnsi="Times New Roman" w:cs="Times New Roman"/>
        </w:rPr>
        <w:t xml:space="preserve"> A</w:t>
      </w:r>
      <w:r w:rsidRPr="00010744">
        <w:rPr>
          <w:rFonts w:ascii="Times New Roman" w:hAnsi="Times New Roman" w:cs="Times New Roman"/>
        </w:rPr>
        <w:t>-B och 16C-D.</w:t>
      </w:r>
    </w:p>
    <w:p w14:paraId="380CEEC1" w14:textId="0E99E36E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Kärl för sopsortering finns mellan hus 16A-B och hus 16C-D. Var vänlig och följ</w:t>
      </w:r>
      <w:r w:rsidR="005F008A" w:rsidRPr="00010744">
        <w:rPr>
          <w:rFonts w:ascii="Times New Roman" w:hAnsi="Times New Roman" w:cs="Times New Roman"/>
        </w:rPr>
        <w:t xml:space="preserve"> sorteringsanvisningar</w:t>
      </w:r>
      <w:r w:rsidR="00A007F1" w:rsidRPr="00010744">
        <w:rPr>
          <w:rFonts w:ascii="Times New Roman" w:hAnsi="Times New Roman" w:cs="Times New Roman"/>
        </w:rPr>
        <w:t>, a</w:t>
      </w:r>
      <w:r w:rsidRPr="00010744">
        <w:rPr>
          <w:rFonts w:ascii="Times New Roman" w:hAnsi="Times New Roman" w:cs="Times New Roman"/>
        </w:rPr>
        <w:t>nnars finns risk för dryga böter!</w:t>
      </w:r>
    </w:p>
    <w:p w14:paraId="63302C24" w14:textId="5D8DCF69" w:rsidR="005F008A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Elavfall slängs i källarförråd vid ingången till port 16C. Gå ner för trappan invid</w:t>
      </w:r>
      <w:r w:rsidR="005F008A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 xml:space="preserve">porten, nyckeln till tvättstugan fungerar här, </w:t>
      </w:r>
      <w:r w:rsidR="00A007F1" w:rsidRPr="00010744">
        <w:rPr>
          <w:rFonts w:ascii="Times New Roman" w:hAnsi="Times New Roman" w:cs="Times New Roman"/>
        </w:rPr>
        <w:t xml:space="preserve">men </w:t>
      </w:r>
      <w:r w:rsidRPr="00010744">
        <w:rPr>
          <w:rFonts w:ascii="Times New Roman" w:hAnsi="Times New Roman" w:cs="Times New Roman"/>
        </w:rPr>
        <w:t xml:space="preserve">man kan även få en kod av styrelsen. </w:t>
      </w:r>
      <w:r w:rsidR="005F008A" w:rsidRPr="00010744">
        <w:rPr>
          <w:rFonts w:ascii="Times New Roman" w:hAnsi="Times New Roman" w:cs="Times New Roman"/>
        </w:rPr>
        <w:t xml:space="preserve"> </w:t>
      </w:r>
    </w:p>
    <w:p w14:paraId="4A1A4C9A" w14:textId="5D883F36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Lägg rätt elavfall i rätt kärl! Inga andra sopor</w:t>
      </w:r>
      <w:r w:rsidR="005F008A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än elsopor får lämnas här</w:t>
      </w:r>
      <w:r w:rsidR="00A007F1" w:rsidRPr="00010744">
        <w:rPr>
          <w:rFonts w:ascii="Times New Roman" w:hAnsi="Times New Roman" w:cs="Times New Roman"/>
        </w:rPr>
        <w:t>.</w:t>
      </w:r>
    </w:p>
    <w:p w14:paraId="6DF97C85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2AEC96" w14:textId="7D924DA1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010744">
        <w:rPr>
          <w:rFonts w:ascii="Times New Roman" w:hAnsi="Times New Roman" w:cs="Times New Roman"/>
          <w:b/>
          <w:bCs/>
          <w:sz w:val="24"/>
          <w:szCs w:val="28"/>
        </w:rPr>
        <w:t>Tvättstuga</w:t>
      </w:r>
    </w:p>
    <w:p w14:paraId="64C2EA1E" w14:textId="52A05858" w:rsidR="005F008A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I föreningen finns en tvättstuga, belägen i 18A. En särskild tvättstugenyckel används för ingång i tvättstugekorridoren. I tvättstugan finns fyra tvättmaskiner</w:t>
      </w:r>
      <w:r w:rsidR="005F008A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och två torktumlare, samt en centrifug.</w:t>
      </w:r>
    </w:p>
    <w:p w14:paraId="249C6082" w14:textId="4C9D486F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I intilliggande torkrum finns två torkskåp,</w:t>
      </w:r>
      <w:r w:rsidR="005F008A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en varm- och en kallmangel.</w:t>
      </w:r>
    </w:p>
    <w:p w14:paraId="1E2F2C60" w14:textId="608D4291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 xml:space="preserve">Bokning av tvättstugan sker på bokningstavlan utanför tvättstugan. </w:t>
      </w:r>
    </w:p>
    <w:p w14:paraId="12C62DDA" w14:textId="7AC13AD8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Regler för tvättstugan finns anslagna i tvättstugan. Dessa regler skall respekteras.</w:t>
      </w:r>
    </w:p>
    <w:p w14:paraId="57D9C8E7" w14:textId="3ACBBB12" w:rsidR="005F008A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Tvättstugan städas centralt en gång per månad</w:t>
      </w:r>
      <w:r w:rsidR="00A007F1" w:rsidRPr="00010744">
        <w:rPr>
          <w:rFonts w:ascii="Times New Roman" w:hAnsi="Times New Roman" w:cs="Times New Roman"/>
        </w:rPr>
        <w:t>, men d</w:t>
      </w:r>
      <w:r w:rsidRPr="00010744">
        <w:rPr>
          <w:rFonts w:ascii="Times New Roman" w:hAnsi="Times New Roman" w:cs="Times New Roman"/>
        </w:rPr>
        <w:t xml:space="preserve">u ansvarar </w:t>
      </w:r>
      <w:r w:rsidR="00A007F1" w:rsidRPr="00010744">
        <w:rPr>
          <w:rFonts w:ascii="Times New Roman" w:hAnsi="Times New Roman" w:cs="Times New Roman"/>
        </w:rPr>
        <w:t xml:space="preserve">själv </w:t>
      </w:r>
      <w:r w:rsidRPr="00010744">
        <w:rPr>
          <w:rFonts w:ascii="Times New Roman" w:hAnsi="Times New Roman" w:cs="Times New Roman"/>
        </w:rPr>
        <w:t>för rengöring vid avslutat pass.</w:t>
      </w:r>
    </w:p>
    <w:p w14:paraId="58FD3569" w14:textId="48253B91" w:rsidR="00EA5729" w:rsidRPr="00010744" w:rsidRDefault="005F008A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 xml:space="preserve">Kom ihåg att alltid rensa luddfiltren. </w:t>
      </w:r>
    </w:p>
    <w:p w14:paraId="04F6E1C7" w14:textId="23706EBF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E404099" w14:textId="69A489EA" w:rsidR="005F008A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010744">
        <w:rPr>
          <w:rFonts w:ascii="Times New Roman" w:hAnsi="Times New Roman" w:cs="Times New Roman"/>
          <w:b/>
          <w:bCs/>
          <w:sz w:val="24"/>
          <w:szCs w:val="28"/>
        </w:rPr>
        <w:t>Uteplatser</w:t>
      </w:r>
    </w:p>
    <w:p w14:paraId="51FAF4FD" w14:textId="433B3C69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De lägenheter som har balkonger har dessa som sin uteplats. Lägenheterna på</w:t>
      </w:r>
      <w:r w:rsidR="005F008A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bottenvåningen kan också nyttja den naturligt närliggande markytan. De</w:t>
      </w:r>
      <w:r w:rsidR="00A007F1" w:rsidRPr="00010744">
        <w:rPr>
          <w:rFonts w:ascii="Times New Roman" w:hAnsi="Times New Roman" w:cs="Times New Roman"/>
        </w:rPr>
        <w:t>t</w:t>
      </w:r>
      <w:r w:rsidRPr="00010744">
        <w:rPr>
          <w:rFonts w:ascii="Times New Roman" w:hAnsi="Times New Roman" w:cs="Times New Roman"/>
        </w:rPr>
        <w:t xml:space="preserve"> är dock</w:t>
      </w:r>
      <w:r w:rsidR="005F008A" w:rsidRPr="00010744">
        <w:rPr>
          <w:rFonts w:ascii="Times New Roman" w:hAnsi="Times New Roman" w:cs="Times New Roman"/>
        </w:rPr>
        <w:t xml:space="preserve"> </w:t>
      </w:r>
      <w:r w:rsidR="00A007F1" w:rsidRPr="00010744">
        <w:rPr>
          <w:rFonts w:ascii="Times New Roman" w:hAnsi="Times New Roman" w:cs="Times New Roman"/>
        </w:rPr>
        <w:t xml:space="preserve">ett </w:t>
      </w:r>
      <w:r w:rsidRPr="00010744">
        <w:rPr>
          <w:rFonts w:ascii="Times New Roman" w:hAnsi="Times New Roman" w:cs="Times New Roman"/>
        </w:rPr>
        <w:t>gemensamt område och hänsyn måste tas till andra boende. Skulle</w:t>
      </w:r>
      <w:r w:rsidR="005F008A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meningsskiljaktigheter uppstå avgörs frågan av styrelsen.</w:t>
      </w:r>
    </w:p>
    <w:p w14:paraId="23956BB9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Utemiljön är gemensam och grannarna ska respekteras</w:t>
      </w:r>
      <w:r w:rsidR="005F008A" w:rsidRPr="00010744">
        <w:rPr>
          <w:rFonts w:ascii="Times New Roman" w:hAnsi="Times New Roman" w:cs="Times New Roman"/>
        </w:rPr>
        <w:t>.</w:t>
      </w:r>
      <w:r w:rsidRPr="00010744">
        <w:rPr>
          <w:rFonts w:ascii="Times New Roman" w:hAnsi="Times New Roman" w:cs="Times New Roman"/>
        </w:rPr>
        <w:t xml:space="preserve"> Även ute gäller föreningens</w:t>
      </w:r>
      <w:r w:rsidR="005F008A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tystnadsregler.</w:t>
      </w:r>
    </w:p>
    <w:p w14:paraId="36525B92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Vissa av föreningen inköpta utemöbler finns att nyttja på området. Grillning får ske</w:t>
      </w:r>
      <w:r w:rsidR="005F008A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ute under</w:t>
      </w:r>
      <w:r w:rsidR="005F008A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förutsättning att grannarna inte blir störda och att brandfara ej</w:t>
      </w:r>
      <w:r w:rsidR="005F008A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föreligger. Föreningen äger ett antal grillar som får disponeras under förutsättning</w:t>
      </w:r>
      <w:r w:rsidR="005F008A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att de rengöres efteråt. De finns under balkongen vid den gamla skorstenen.</w:t>
      </w:r>
      <w:r w:rsidR="005F008A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 xml:space="preserve">Regler för föreningens utemiljö finns som bilaga till denna </w:t>
      </w:r>
      <w:r w:rsidR="005F008A" w:rsidRPr="00010744">
        <w:rPr>
          <w:rFonts w:ascii="Times New Roman" w:hAnsi="Times New Roman" w:cs="Times New Roman"/>
        </w:rPr>
        <w:t>text.</w:t>
      </w:r>
    </w:p>
    <w:p w14:paraId="108FAED5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Gräsklippning och snöskottning köps in av föreningen.</w:t>
      </w:r>
      <w:r w:rsidR="005F008A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Snöskovlar finns för akut behov vintertid. Dessa ska stå i entréerna. Där finns</w:t>
      </w:r>
      <w:r w:rsidR="005F008A" w:rsidRPr="00010744">
        <w:rPr>
          <w:rFonts w:ascii="Times New Roman" w:hAnsi="Times New Roman" w:cs="Times New Roman"/>
        </w:rPr>
        <w:t xml:space="preserve"> även </w:t>
      </w:r>
      <w:r w:rsidRPr="00010744">
        <w:rPr>
          <w:rFonts w:ascii="Times New Roman" w:hAnsi="Times New Roman" w:cs="Times New Roman"/>
        </w:rPr>
        <w:t>piasavakvastar.</w:t>
      </w:r>
    </w:p>
    <w:p w14:paraId="7332DD18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Redskap för trädgårdsskötsel finns att låna, kontakta trappombudet eller styrelsen.</w:t>
      </w:r>
    </w:p>
    <w:p w14:paraId="0158D902" w14:textId="77777777" w:rsidR="002C64F8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Håll grönområdena snygga och rena så att alla trivs</w:t>
      </w:r>
      <w:r w:rsidR="002C64F8" w:rsidRPr="00010744">
        <w:rPr>
          <w:rFonts w:ascii="Times New Roman" w:hAnsi="Times New Roman" w:cs="Times New Roman"/>
        </w:rPr>
        <w:t>.</w:t>
      </w:r>
    </w:p>
    <w:p w14:paraId="4889DBCC" w14:textId="77777777" w:rsidR="002C64F8" w:rsidRPr="00010744" w:rsidRDefault="002C64F8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C1F22E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0744">
        <w:rPr>
          <w:rFonts w:ascii="Times New Roman" w:hAnsi="Times New Roman" w:cs="Times New Roman"/>
          <w:b/>
          <w:bCs/>
          <w:sz w:val="28"/>
          <w:szCs w:val="28"/>
        </w:rPr>
        <w:t>Tystnad</w:t>
      </w:r>
    </w:p>
    <w:p w14:paraId="0A74C88C" w14:textId="26B088C2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Respektera dina grannar. Det ska vara tyst i området mellan 22</w:t>
      </w:r>
      <w:r w:rsidR="00A007F1" w:rsidRPr="00010744">
        <w:rPr>
          <w:rFonts w:ascii="Times New Roman" w:hAnsi="Times New Roman" w:cs="Times New Roman"/>
        </w:rPr>
        <w:t>:00</w:t>
      </w:r>
      <w:r w:rsidRPr="00010744">
        <w:rPr>
          <w:rFonts w:ascii="Times New Roman" w:hAnsi="Times New Roman" w:cs="Times New Roman"/>
        </w:rPr>
        <w:t xml:space="preserve"> och 07.00 vardagar</w:t>
      </w:r>
      <w:r w:rsidR="005F008A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och 23</w:t>
      </w:r>
      <w:r w:rsidR="00A007F1" w:rsidRPr="00010744">
        <w:rPr>
          <w:rFonts w:ascii="Times New Roman" w:hAnsi="Times New Roman" w:cs="Times New Roman"/>
        </w:rPr>
        <w:t>:00</w:t>
      </w:r>
      <w:r w:rsidRPr="00010744">
        <w:rPr>
          <w:rFonts w:ascii="Times New Roman" w:hAnsi="Times New Roman" w:cs="Times New Roman"/>
        </w:rPr>
        <w:t xml:space="preserve"> och 09.00 helger. Detta gäller i trädgården och i lägenheter</w:t>
      </w:r>
      <w:r w:rsidR="00A10E71" w:rsidRPr="00010744">
        <w:rPr>
          <w:rFonts w:ascii="Times New Roman" w:hAnsi="Times New Roman" w:cs="Times New Roman"/>
        </w:rPr>
        <w:t xml:space="preserve">, </w:t>
      </w:r>
      <w:r w:rsidRPr="00010744">
        <w:rPr>
          <w:rFonts w:ascii="Times New Roman" w:hAnsi="Times New Roman" w:cs="Times New Roman"/>
        </w:rPr>
        <w:t>trapphus</w:t>
      </w:r>
      <w:r w:rsidR="00A10E71" w:rsidRPr="00010744">
        <w:rPr>
          <w:rFonts w:ascii="Times New Roman" w:hAnsi="Times New Roman" w:cs="Times New Roman"/>
        </w:rPr>
        <w:t>, gemensamhetslokal och bastu</w:t>
      </w:r>
      <w:r w:rsidRPr="00010744">
        <w:rPr>
          <w:rFonts w:ascii="Times New Roman" w:hAnsi="Times New Roman" w:cs="Times New Roman"/>
        </w:rPr>
        <w:t>.</w:t>
      </w:r>
      <w:r w:rsidR="00A35597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Informera gärna dina grannar om att du har fest med lapp i trappuppgången.</w:t>
      </w:r>
      <w:r w:rsidR="00A35597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 xml:space="preserve">Man ska inte utsätta sina grannar för kontinuerligt buller, då det har stor påverkan </w:t>
      </w:r>
      <w:r w:rsidR="00453ADA" w:rsidRPr="00010744">
        <w:rPr>
          <w:rFonts w:ascii="Times New Roman" w:hAnsi="Times New Roman" w:cs="Times New Roman"/>
        </w:rPr>
        <w:t>på</w:t>
      </w:r>
      <w:r w:rsidRPr="00010744">
        <w:rPr>
          <w:rFonts w:ascii="Times New Roman" w:hAnsi="Times New Roman" w:cs="Times New Roman"/>
        </w:rPr>
        <w:t xml:space="preserve"> hälsan</w:t>
      </w:r>
      <w:r w:rsidR="00BB7971" w:rsidRPr="00010744">
        <w:rPr>
          <w:rFonts w:ascii="Times New Roman" w:hAnsi="Times New Roman" w:cs="Times New Roman"/>
        </w:rPr>
        <w:t xml:space="preserve">, tex </w:t>
      </w:r>
      <w:r w:rsidR="001956D3" w:rsidRPr="00010744">
        <w:rPr>
          <w:rFonts w:ascii="Times New Roman" w:hAnsi="Times New Roman" w:cs="Times New Roman"/>
        </w:rPr>
        <w:t xml:space="preserve">spela hög musik flera dagar i veckan eller </w:t>
      </w:r>
      <w:r w:rsidR="00C877B7" w:rsidRPr="00010744">
        <w:rPr>
          <w:rFonts w:ascii="Times New Roman" w:hAnsi="Times New Roman" w:cs="Times New Roman"/>
        </w:rPr>
        <w:t xml:space="preserve">stegljud som </w:t>
      </w:r>
      <w:r w:rsidR="00FF2182" w:rsidRPr="00010744">
        <w:rPr>
          <w:rFonts w:ascii="Times New Roman" w:hAnsi="Times New Roman" w:cs="Times New Roman"/>
        </w:rPr>
        <w:t xml:space="preserve">uppkommer om man </w:t>
      </w:r>
      <w:r w:rsidR="002C54FE" w:rsidRPr="00010744">
        <w:rPr>
          <w:rFonts w:ascii="Times New Roman" w:hAnsi="Times New Roman" w:cs="Times New Roman"/>
        </w:rPr>
        <w:t>går väldigt mycket på hälarna</w:t>
      </w:r>
      <w:r w:rsidR="00453ADA" w:rsidRPr="00010744">
        <w:rPr>
          <w:rFonts w:ascii="Times New Roman" w:hAnsi="Times New Roman" w:cs="Times New Roman"/>
        </w:rPr>
        <w:t>.</w:t>
      </w:r>
      <w:r w:rsidR="002C54FE" w:rsidRPr="00010744">
        <w:rPr>
          <w:rFonts w:ascii="Times New Roman" w:hAnsi="Times New Roman" w:cs="Times New Roman"/>
        </w:rPr>
        <w:t xml:space="preserve"> </w:t>
      </w:r>
      <w:r w:rsidR="00453ADA" w:rsidRPr="00010744">
        <w:rPr>
          <w:rFonts w:ascii="Times New Roman" w:hAnsi="Times New Roman" w:cs="Times New Roman"/>
        </w:rPr>
        <w:t>D</w:t>
      </w:r>
      <w:r w:rsidR="009F3278" w:rsidRPr="00010744">
        <w:rPr>
          <w:rFonts w:ascii="Times New Roman" w:hAnsi="Times New Roman" w:cs="Times New Roman"/>
        </w:rPr>
        <w:t>et påverkar framförallt boende på bottenvåningarna.</w:t>
      </w:r>
    </w:p>
    <w:p w14:paraId="3D3E63D3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885BA3" w14:textId="70C93A62" w:rsidR="005F008A" w:rsidRPr="00010744" w:rsidRDefault="005F008A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048B8" w14:textId="58E9ADF3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0744">
        <w:rPr>
          <w:rFonts w:ascii="Times New Roman" w:hAnsi="Times New Roman" w:cs="Times New Roman"/>
          <w:b/>
          <w:bCs/>
          <w:sz w:val="28"/>
          <w:szCs w:val="28"/>
        </w:rPr>
        <w:t>Rökning</w:t>
      </w:r>
    </w:p>
    <w:p w14:paraId="3E627FC7" w14:textId="36B7992B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Respektera dina grannar även vad gäller rökning! Håll rent och snyggt och fimpa inte</w:t>
      </w:r>
      <w:r w:rsidR="005F008A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i området.</w:t>
      </w:r>
    </w:p>
    <w:p w14:paraId="63CCD353" w14:textId="5254682A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D415C8" w14:textId="5350D08B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0744">
        <w:rPr>
          <w:rFonts w:ascii="Times New Roman" w:hAnsi="Times New Roman" w:cs="Times New Roman"/>
          <w:b/>
          <w:bCs/>
          <w:sz w:val="28"/>
          <w:szCs w:val="28"/>
        </w:rPr>
        <w:t>Ansvar för den egna lägenheten</w:t>
      </w:r>
    </w:p>
    <w:p w14:paraId="3A547272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Bostadsrättshavare är skyldig, i enlighet med stadgar och bostadsrättslagen, att på</w:t>
      </w:r>
    </w:p>
    <w:p w14:paraId="54B7629E" w14:textId="70FA14D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egen bekostnad hålla lägenheten i gott skick. Bostadsrättshavaren ansvarar för</w:t>
      </w:r>
      <w:r w:rsidR="00A35597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underhåll och reparationer i den egna lägenheten utom vad avser uppvärmnings- och</w:t>
      </w:r>
      <w:r w:rsidR="00A35597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ventilationssystem samt stamledningar för avlopp, värme, vatten och el.</w:t>
      </w:r>
    </w:p>
    <w:p w14:paraId="1A4F341F" w14:textId="508622F4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Det är viktigt att ha en hemförsäkring kompletterad med tilläggsförsäkring för</w:t>
      </w:r>
      <w:r w:rsidR="00A35597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bostadsrätt om skada skulle inträffa i den egna lägenheten.</w:t>
      </w:r>
    </w:p>
    <w:p w14:paraId="6B8F523D" w14:textId="7AE186EC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Väsentliga förändringar i den egna lägenheten ska anmälas till styrelsen för att</w:t>
      </w:r>
      <w:r w:rsidR="00A35597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godkännas innan arbetet påbörjas. Det är absolut förbjudet att installera annat än</w:t>
      </w:r>
      <w:r w:rsidR="00A35597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kolfilterfläktar i lägenheterna.</w:t>
      </w:r>
    </w:p>
    <w:p w14:paraId="7452EB36" w14:textId="793595A6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Det är också viktigt att grannar informeras om ev störande reparationsarbeten.</w:t>
      </w:r>
      <w:r w:rsidR="00A35597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Fel som föreningen ansvarar för ska omgående anmälas på styrelsetelefonen.</w:t>
      </w:r>
      <w:r w:rsidR="00A35597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Tänk på att felaktiga eller inte yrkesmässigt utförda installationer kan minska</w:t>
      </w:r>
      <w:r w:rsidR="00A35597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värdet på din bostadsrätt.</w:t>
      </w:r>
    </w:p>
    <w:p w14:paraId="2C167CF7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6E811F" w14:textId="77777777" w:rsidR="00453ADA" w:rsidRPr="00010744" w:rsidRDefault="00453ADA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4DD6E" w14:textId="3AC87CF4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0744">
        <w:rPr>
          <w:rFonts w:ascii="Times New Roman" w:hAnsi="Times New Roman" w:cs="Times New Roman"/>
          <w:b/>
          <w:bCs/>
          <w:sz w:val="28"/>
          <w:szCs w:val="28"/>
        </w:rPr>
        <w:t>Brand</w:t>
      </w:r>
    </w:p>
    <w:p w14:paraId="1C6FACAA" w14:textId="1233B92D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 xml:space="preserve">Styrelsen rekommenderar att brandvarnare finns i varje lägenhet. Det är </w:t>
      </w:r>
      <w:r w:rsidR="00453ADA" w:rsidRPr="00010744">
        <w:rPr>
          <w:rFonts w:ascii="Times New Roman" w:hAnsi="Times New Roman" w:cs="Times New Roman"/>
        </w:rPr>
        <w:t xml:space="preserve">absolut förbjudet att förvara </w:t>
      </w:r>
      <w:r w:rsidRPr="00010744">
        <w:rPr>
          <w:rFonts w:ascii="Times New Roman" w:hAnsi="Times New Roman" w:cs="Times New Roman"/>
        </w:rPr>
        <w:t>skrymmande föremål i korridorer och portar</w:t>
      </w:r>
      <w:r w:rsidR="00453ADA" w:rsidRPr="00010744">
        <w:rPr>
          <w:rFonts w:ascii="Times New Roman" w:hAnsi="Times New Roman" w:cs="Times New Roman"/>
        </w:rPr>
        <w:t xml:space="preserve">, då </w:t>
      </w:r>
      <w:r w:rsidRPr="00010744">
        <w:rPr>
          <w:rFonts w:ascii="Times New Roman" w:hAnsi="Times New Roman" w:cs="Times New Roman"/>
        </w:rPr>
        <w:t xml:space="preserve">utrymningsvägar </w:t>
      </w:r>
      <w:r w:rsidR="00453ADA" w:rsidRPr="00010744">
        <w:rPr>
          <w:rFonts w:ascii="Times New Roman" w:hAnsi="Times New Roman" w:cs="Times New Roman"/>
        </w:rPr>
        <w:t xml:space="preserve">måste </w:t>
      </w:r>
      <w:r w:rsidRPr="00010744">
        <w:rPr>
          <w:rFonts w:ascii="Times New Roman" w:hAnsi="Times New Roman" w:cs="Times New Roman"/>
        </w:rPr>
        <w:t>håll</w:t>
      </w:r>
      <w:r w:rsidR="00453ADA" w:rsidRPr="00010744">
        <w:rPr>
          <w:rFonts w:ascii="Times New Roman" w:hAnsi="Times New Roman" w:cs="Times New Roman"/>
        </w:rPr>
        <w:t>a</w:t>
      </w:r>
      <w:r w:rsidRPr="00010744">
        <w:rPr>
          <w:rFonts w:ascii="Times New Roman" w:hAnsi="Times New Roman" w:cs="Times New Roman"/>
        </w:rPr>
        <w:t xml:space="preserve">s öppna. </w:t>
      </w:r>
    </w:p>
    <w:p w14:paraId="033FB839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 xml:space="preserve">Styrelsen har delat ut brandvarnare till samtliga boende </w:t>
      </w:r>
      <w:r w:rsidR="00A35597" w:rsidRPr="00010744">
        <w:rPr>
          <w:rFonts w:ascii="Times New Roman" w:hAnsi="Times New Roman" w:cs="Times New Roman"/>
        </w:rPr>
        <w:t>2017-09</w:t>
      </w:r>
    </w:p>
    <w:p w14:paraId="3E8B1A9B" w14:textId="548C477F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88731D" w14:textId="4DE43115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0744">
        <w:rPr>
          <w:rFonts w:ascii="Times New Roman" w:hAnsi="Times New Roman" w:cs="Times New Roman"/>
          <w:b/>
          <w:bCs/>
          <w:sz w:val="28"/>
          <w:szCs w:val="28"/>
        </w:rPr>
        <w:t>Grannsamverkan</w:t>
      </w:r>
    </w:p>
    <w:p w14:paraId="02B52955" w14:textId="765FEF98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 xml:space="preserve">Vår förenings medlemmar bör vara vaksamma och hålla god kontakt. </w:t>
      </w:r>
      <w:r w:rsidR="00453ADA" w:rsidRPr="00010744">
        <w:rPr>
          <w:rFonts w:ascii="Times New Roman" w:hAnsi="Times New Roman" w:cs="Times New Roman"/>
        </w:rPr>
        <w:t>Informationsblad sätts regelbundet upp på anslagstavlan i varje port.</w:t>
      </w:r>
    </w:p>
    <w:p w14:paraId="7AFF56DA" w14:textId="78DFD498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0B3D326" w14:textId="3CBF021E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0744">
        <w:rPr>
          <w:rFonts w:ascii="Times New Roman" w:hAnsi="Times New Roman" w:cs="Times New Roman"/>
          <w:b/>
          <w:bCs/>
          <w:sz w:val="28"/>
          <w:szCs w:val="28"/>
        </w:rPr>
        <w:t>Andrahandsuthyrning</w:t>
      </w:r>
    </w:p>
    <w:p w14:paraId="7DB81D36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Lägenhet får inte hyras ut i andra hand. Undantag är:</w:t>
      </w:r>
    </w:p>
    <w:p w14:paraId="1B459A9A" w14:textId="6FDE2FF4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Arbete/utbildning kortare tid på annan ort, utlandstjänst</w:t>
      </w:r>
      <w:r w:rsidR="00A35597" w:rsidRPr="00010744">
        <w:rPr>
          <w:rFonts w:ascii="Times New Roman" w:hAnsi="Times New Roman" w:cs="Times New Roman"/>
        </w:rPr>
        <w:t>, s</w:t>
      </w:r>
      <w:r w:rsidRPr="00010744">
        <w:rPr>
          <w:rFonts w:ascii="Times New Roman" w:hAnsi="Times New Roman" w:cs="Times New Roman"/>
        </w:rPr>
        <w:t>jukdom</w:t>
      </w:r>
      <w:r w:rsidR="00A35597" w:rsidRPr="00010744">
        <w:rPr>
          <w:rFonts w:ascii="Times New Roman" w:hAnsi="Times New Roman" w:cs="Times New Roman"/>
        </w:rPr>
        <w:t>, p</w:t>
      </w:r>
      <w:r w:rsidRPr="00010744">
        <w:rPr>
          <w:rFonts w:ascii="Times New Roman" w:hAnsi="Times New Roman" w:cs="Times New Roman"/>
        </w:rPr>
        <w:t>rov att bo ihop</w:t>
      </w:r>
    </w:p>
    <w:p w14:paraId="5848D4B2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Andrahandsuthyrning tillåts endast om ägaren avser komma tillbaka för varaktigt</w:t>
      </w:r>
      <w:r w:rsidR="00A35597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boende.</w:t>
      </w:r>
    </w:p>
    <w:p w14:paraId="7D1486D4" w14:textId="7C007CC2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 xml:space="preserve">Ansökan om andrahandsuthyrning ska ske skriftligt till </w:t>
      </w:r>
      <w:r w:rsidR="00453ADA" w:rsidRPr="00010744">
        <w:rPr>
          <w:rFonts w:ascii="Times New Roman" w:hAnsi="Times New Roman" w:cs="Times New Roman"/>
        </w:rPr>
        <w:t>PB förvaltning</w:t>
      </w:r>
      <w:r w:rsidRPr="00010744">
        <w:rPr>
          <w:rFonts w:ascii="Times New Roman" w:hAnsi="Times New Roman" w:cs="Times New Roman"/>
        </w:rPr>
        <w:t xml:space="preserve"> för godkännande innan </w:t>
      </w:r>
      <w:r w:rsidR="00A35597" w:rsidRPr="00010744">
        <w:rPr>
          <w:rFonts w:ascii="Times New Roman" w:hAnsi="Times New Roman" w:cs="Times New Roman"/>
        </w:rPr>
        <w:t xml:space="preserve">den </w:t>
      </w:r>
      <w:r w:rsidRPr="00010744">
        <w:rPr>
          <w:rFonts w:ascii="Times New Roman" w:hAnsi="Times New Roman" w:cs="Times New Roman"/>
        </w:rPr>
        <w:t xml:space="preserve">börjar. </w:t>
      </w:r>
      <w:r w:rsidR="00A35597" w:rsidRPr="00010744">
        <w:rPr>
          <w:rFonts w:ascii="Times New Roman" w:hAnsi="Times New Roman" w:cs="Times New Roman"/>
        </w:rPr>
        <w:t xml:space="preserve">Ange skäl, </w:t>
      </w:r>
      <w:r w:rsidRPr="00010744">
        <w:rPr>
          <w:rFonts w:ascii="Times New Roman" w:hAnsi="Times New Roman" w:cs="Times New Roman"/>
        </w:rPr>
        <w:t>namn på hyresgäst, period för uthyrning samt ägarens bostadsadress under uthyrningstiden.</w:t>
      </w:r>
    </w:p>
    <w:p w14:paraId="17856EE0" w14:textId="3CD934AC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 xml:space="preserve">Inflyttning av andrahandshyresgäst för ej ske innan </w:t>
      </w:r>
      <w:r w:rsidR="00453ADA" w:rsidRPr="00010744">
        <w:rPr>
          <w:rFonts w:ascii="Times New Roman" w:hAnsi="Times New Roman" w:cs="Times New Roman"/>
        </w:rPr>
        <w:t>PB</w:t>
      </w:r>
      <w:r w:rsidRPr="00010744">
        <w:rPr>
          <w:rFonts w:ascii="Times New Roman" w:hAnsi="Times New Roman" w:cs="Times New Roman"/>
        </w:rPr>
        <w:t xml:space="preserve"> godkänt uthyrningen.</w:t>
      </w:r>
    </w:p>
    <w:p w14:paraId="74FB4497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>Detta sker skriftligen.</w:t>
      </w:r>
      <w:r w:rsidR="00A35597" w:rsidRPr="00010744">
        <w:rPr>
          <w:rFonts w:ascii="Times New Roman" w:hAnsi="Times New Roman" w:cs="Times New Roman"/>
        </w:rPr>
        <w:t xml:space="preserve"> </w:t>
      </w:r>
      <w:r w:rsidRPr="00010744">
        <w:rPr>
          <w:rFonts w:ascii="Times New Roman" w:hAnsi="Times New Roman" w:cs="Times New Roman"/>
        </w:rPr>
        <w:t>Överträdelse kan medföra konsekvenser.</w:t>
      </w:r>
    </w:p>
    <w:p w14:paraId="66833E0E" w14:textId="77777777" w:rsidR="00A35597" w:rsidRPr="00010744" w:rsidRDefault="00A35597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48"/>
        </w:rPr>
      </w:pPr>
    </w:p>
    <w:p w14:paraId="53F079D3" w14:textId="77777777" w:rsidR="00A35597" w:rsidRPr="00010744" w:rsidRDefault="00A35597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48"/>
        </w:rPr>
      </w:pPr>
      <w:r w:rsidRPr="00010744">
        <w:rPr>
          <w:rFonts w:ascii="Times New Roman" w:hAnsi="Times New Roman" w:cs="Times New Roman"/>
          <w:b/>
          <w:bCs/>
          <w:sz w:val="28"/>
          <w:szCs w:val="48"/>
        </w:rPr>
        <w:t>Kontakt</w:t>
      </w:r>
    </w:p>
    <w:p w14:paraId="4B7E6C38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48"/>
        </w:rPr>
      </w:pPr>
      <w:r w:rsidRPr="00010744">
        <w:rPr>
          <w:rFonts w:ascii="Times New Roman" w:hAnsi="Times New Roman" w:cs="Times New Roman"/>
          <w:bCs/>
          <w:szCs w:val="48"/>
        </w:rPr>
        <w:t>Epost</w:t>
      </w:r>
      <w:r w:rsidR="00A35597" w:rsidRPr="00010744">
        <w:rPr>
          <w:rFonts w:ascii="Times New Roman" w:hAnsi="Times New Roman" w:cs="Times New Roman"/>
          <w:bCs/>
          <w:szCs w:val="48"/>
        </w:rPr>
        <w:t xml:space="preserve">: </w:t>
      </w:r>
      <w:r w:rsidRPr="00010744">
        <w:rPr>
          <w:rFonts w:ascii="Times New Roman" w:hAnsi="Times New Roman" w:cs="Times New Roman"/>
          <w:bCs/>
          <w:szCs w:val="48"/>
        </w:rPr>
        <w:t xml:space="preserve"> styrelsen@soltorpet2.se</w:t>
      </w:r>
    </w:p>
    <w:p w14:paraId="4C0A6EA5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48"/>
        </w:rPr>
      </w:pPr>
      <w:r w:rsidRPr="00010744">
        <w:rPr>
          <w:rFonts w:ascii="Times New Roman" w:hAnsi="Times New Roman" w:cs="Times New Roman"/>
          <w:bCs/>
          <w:szCs w:val="48"/>
        </w:rPr>
        <w:t>Post</w:t>
      </w:r>
      <w:r w:rsidR="00A35597" w:rsidRPr="00010744">
        <w:rPr>
          <w:rFonts w:ascii="Times New Roman" w:hAnsi="Times New Roman" w:cs="Times New Roman"/>
          <w:bCs/>
          <w:szCs w:val="48"/>
        </w:rPr>
        <w:t xml:space="preserve">: </w:t>
      </w:r>
      <w:r w:rsidRPr="00010744">
        <w:rPr>
          <w:rFonts w:ascii="Times New Roman" w:hAnsi="Times New Roman" w:cs="Times New Roman"/>
          <w:bCs/>
          <w:szCs w:val="48"/>
        </w:rPr>
        <w:t xml:space="preserve"> till styrelsen i brevlåda 16D</w:t>
      </w:r>
    </w:p>
    <w:p w14:paraId="474382AA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48"/>
        </w:rPr>
      </w:pPr>
      <w:r w:rsidRPr="00010744">
        <w:rPr>
          <w:rFonts w:ascii="Times New Roman" w:hAnsi="Times New Roman" w:cs="Times New Roman"/>
          <w:bCs/>
          <w:szCs w:val="48"/>
        </w:rPr>
        <w:t xml:space="preserve">Hemsida: </w:t>
      </w:r>
      <w:hyperlink r:id="rId7" w:history="1">
        <w:r w:rsidRPr="00010744">
          <w:rPr>
            <w:rStyle w:val="Hyperlnk"/>
            <w:rFonts w:ascii="Times New Roman" w:hAnsi="Times New Roman" w:cs="Times New Roman"/>
            <w:bCs/>
            <w:szCs w:val="48"/>
          </w:rPr>
          <w:t>www.soltorpet2.se</w:t>
        </w:r>
      </w:hyperlink>
    </w:p>
    <w:p w14:paraId="03F87B9E" w14:textId="1DB6987C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48"/>
        </w:rPr>
      </w:pPr>
      <w:r w:rsidRPr="00010744">
        <w:rPr>
          <w:rFonts w:ascii="Times New Roman" w:hAnsi="Times New Roman" w:cs="Times New Roman"/>
          <w:bCs/>
          <w:szCs w:val="48"/>
        </w:rPr>
        <w:t>Felanmälan: www.</w:t>
      </w:r>
      <w:r w:rsidR="00453ADA" w:rsidRPr="00010744">
        <w:rPr>
          <w:rFonts w:ascii="Times New Roman" w:hAnsi="Times New Roman" w:cs="Times New Roman"/>
          <w:bCs/>
          <w:szCs w:val="48"/>
        </w:rPr>
        <w:t>info@pbforvaltning</w:t>
      </w:r>
      <w:r w:rsidRPr="00010744">
        <w:rPr>
          <w:rFonts w:ascii="Times New Roman" w:hAnsi="Times New Roman" w:cs="Times New Roman"/>
          <w:bCs/>
          <w:szCs w:val="48"/>
        </w:rPr>
        <w:t>.se</w:t>
      </w:r>
    </w:p>
    <w:p w14:paraId="6EAB174A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</w:rPr>
      </w:pPr>
    </w:p>
    <w:p w14:paraId="34A9693F" w14:textId="77777777" w:rsidR="00EA5729" w:rsidRPr="00010744" w:rsidRDefault="00EA5729" w:rsidP="00E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</w:rPr>
      </w:pPr>
    </w:p>
    <w:p w14:paraId="623756FF" w14:textId="77777777" w:rsidR="00A35597" w:rsidRPr="00010744" w:rsidRDefault="00A35597" w:rsidP="00EA5729">
      <w:pPr>
        <w:rPr>
          <w:rFonts w:ascii="Times New Roman" w:hAnsi="Times New Roman" w:cs="Times New Roman"/>
        </w:rPr>
      </w:pPr>
    </w:p>
    <w:p w14:paraId="00116EED" w14:textId="77777777" w:rsidR="00A35597" w:rsidRPr="00010744" w:rsidRDefault="00A35597" w:rsidP="00EA5729">
      <w:pPr>
        <w:rPr>
          <w:rFonts w:ascii="Times New Roman" w:hAnsi="Times New Roman" w:cs="Times New Roman"/>
        </w:rPr>
      </w:pPr>
    </w:p>
    <w:p w14:paraId="37D917FF" w14:textId="77777777" w:rsidR="00A35597" w:rsidRPr="00010744" w:rsidRDefault="00A35597" w:rsidP="00EA5729">
      <w:pPr>
        <w:rPr>
          <w:rFonts w:ascii="Times New Roman" w:hAnsi="Times New Roman" w:cs="Times New Roman"/>
        </w:rPr>
      </w:pPr>
    </w:p>
    <w:p w14:paraId="1E7A5753" w14:textId="77777777" w:rsidR="00A35597" w:rsidRPr="00010744" w:rsidRDefault="00A35597" w:rsidP="00EA5729">
      <w:pPr>
        <w:rPr>
          <w:rFonts w:ascii="Times New Roman" w:hAnsi="Times New Roman" w:cs="Times New Roman"/>
        </w:rPr>
      </w:pPr>
    </w:p>
    <w:p w14:paraId="5674C96B" w14:textId="65F20EAE" w:rsidR="00EA5729" w:rsidRPr="00010744" w:rsidRDefault="00EA5729" w:rsidP="00EA5729">
      <w:pPr>
        <w:rPr>
          <w:rFonts w:ascii="Times New Roman" w:hAnsi="Times New Roman" w:cs="Times New Roman"/>
        </w:rPr>
      </w:pPr>
      <w:r w:rsidRPr="00010744">
        <w:rPr>
          <w:rFonts w:ascii="Times New Roman" w:hAnsi="Times New Roman" w:cs="Times New Roman"/>
        </w:rPr>
        <w:t xml:space="preserve">Styrelsen Brf Soltorpet II </w:t>
      </w:r>
      <w:r w:rsidR="00A35597" w:rsidRPr="00010744">
        <w:rPr>
          <w:rFonts w:ascii="Times New Roman" w:hAnsi="Times New Roman" w:cs="Times New Roman"/>
        </w:rPr>
        <w:t>20</w:t>
      </w:r>
      <w:r w:rsidR="007E2101" w:rsidRPr="00010744">
        <w:rPr>
          <w:rFonts w:ascii="Times New Roman" w:hAnsi="Times New Roman" w:cs="Times New Roman"/>
        </w:rPr>
        <w:t>24</w:t>
      </w:r>
      <w:r w:rsidR="00A35597" w:rsidRPr="00010744">
        <w:rPr>
          <w:rFonts w:ascii="Times New Roman" w:hAnsi="Times New Roman" w:cs="Times New Roman"/>
        </w:rPr>
        <w:t>-01-1</w:t>
      </w:r>
      <w:r w:rsidR="007E2101" w:rsidRPr="00010744">
        <w:rPr>
          <w:rFonts w:ascii="Times New Roman" w:hAnsi="Times New Roman" w:cs="Times New Roman"/>
        </w:rPr>
        <w:t>3</w:t>
      </w:r>
    </w:p>
    <w:p w14:paraId="595FE589" w14:textId="77777777" w:rsidR="00DF2B7C" w:rsidRDefault="00DF2B7C"/>
    <w:sectPr w:rsidR="00DF2B7C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0DCD" w14:textId="77777777" w:rsidR="004A12DB" w:rsidRDefault="004A12DB" w:rsidP="00BB7971">
      <w:pPr>
        <w:spacing w:after="0" w:line="240" w:lineRule="auto"/>
      </w:pPr>
      <w:r>
        <w:separator/>
      </w:r>
    </w:p>
  </w:endnote>
  <w:endnote w:type="continuationSeparator" w:id="0">
    <w:p w14:paraId="6F4B45C5" w14:textId="77777777" w:rsidR="004A12DB" w:rsidRDefault="004A12DB" w:rsidP="00BB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Sans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omicSansMS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5EC1" w14:textId="77777777" w:rsidR="00BB7971" w:rsidRDefault="00BB7971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7F3F19" wp14:editId="12A4578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ruta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E8F9F6" w14:textId="77777777" w:rsidR="00BB7971" w:rsidRPr="00BB7971" w:rsidRDefault="00BB7971" w:rsidP="00BB79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B79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F3F1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textbox style="mso-fit-shape-to-text:t" inset="20pt,0,0,15pt">
                <w:txbxContent>
                  <w:p w14:paraId="1EE8F9F6" w14:textId="77777777" w:rsidR="00BB7971" w:rsidRPr="00BB7971" w:rsidRDefault="00BB7971" w:rsidP="00BB79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B797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FC75" w14:textId="77777777" w:rsidR="00BB7971" w:rsidRDefault="00BB7971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BDDD42" wp14:editId="1FDE0E50">
              <wp:simplePos x="900332" y="10072468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Textruta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9E323" w14:textId="77777777" w:rsidR="00BB7971" w:rsidRPr="00BB7971" w:rsidRDefault="00BB7971" w:rsidP="00BB79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B79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DDD42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textbox style="mso-fit-shape-to-text:t" inset="20pt,0,0,15pt">
                <w:txbxContent>
                  <w:p w14:paraId="65E9E323" w14:textId="77777777" w:rsidR="00BB7971" w:rsidRPr="00BB7971" w:rsidRDefault="00BB7971" w:rsidP="00BB79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B797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C128" w14:textId="77777777" w:rsidR="00BB7971" w:rsidRDefault="00BB7971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D7C4AB" wp14:editId="04A0910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Textruta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6879A" w14:textId="77777777" w:rsidR="00BB7971" w:rsidRPr="00BB7971" w:rsidRDefault="00BB7971" w:rsidP="00BB79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B79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7C4AB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textbox style="mso-fit-shape-to-text:t" inset="20pt,0,0,15pt">
                <w:txbxContent>
                  <w:p w14:paraId="2EE6879A" w14:textId="77777777" w:rsidR="00BB7971" w:rsidRPr="00BB7971" w:rsidRDefault="00BB7971" w:rsidP="00BB79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B797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C80C" w14:textId="77777777" w:rsidR="004A12DB" w:rsidRDefault="004A12DB" w:rsidP="00BB7971">
      <w:pPr>
        <w:spacing w:after="0" w:line="240" w:lineRule="auto"/>
      </w:pPr>
      <w:r>
        <w:separator/>
      </w:r>
    </w:p>
  </w:footnote>
  <w:footnote w:type="continuationSeparator" w:id="0">
    <w:p w14:paraId="21D3D253" w14:textId="77777777" w:rsidR="004A12DB" w:rsidRDefault="004A12DB" w:rsidP="00BB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29"/>
    <w:rsid w:val="00010744"/>
    <w:rsid w:val="000C159E"/>
    <w:rsid w:val="000D0244"/>
    <w:rsid w:val="001956D3"/>
    <w:rsid w:val="002116AD"/>
    <w:rsid w:val="002C54FE"/>
    <w:rsid w:val="002C64F8"/>
    <w:rsid w:val="00453ADA"/>
    <w:rsid w:val="004A12DB"/>
    <w:rsid w:val="00515FDC"/>
    <w:rsid w:val="005D088C"/>
    <w:rsid w:val="005F008A"/>
    <w:rsid w:val="00651F17"/>
    <w:rsid w:val="007E2101"/>
    <w:rsid w:val="009F3278"/>
    <w:rsid w:val="00A007F1"/>
    <w:rsid w:val="00A10E71"/>
    <w:rsid w:val="00A35597"/>
    <w:rsid w:val="00B76ED1"/>
    <w:rsid w:val="00BB7971"/>
    <w:rsid w:val="00C877B7"/>
    <w:rsid w:val="00D12F0E"/>
    <w:rsid w:val="00DC61E9"/>
    <w:rsid w:val="00DF2B7C"/>
    <w:rsid w:val="00EA5729"/>
    <w:rsid w:val="00F60F57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8C1A"/>
  <w15:chartTrackingRefBased/>
  <w15:docId w15:val="{081E5718-43B8-42ED-8276-15E19ABB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729"/>
    <w:rPr>
      <w:lang w:val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A5729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6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64F8"/>
    <w:rPr>
      <w:rFonts w:ascii="Segoe UI" w:hAnsi="Segoe UI" w:cs="Segoe UI"/>
      <w:sz w:val="18"/>
      <w:szCs w:val="18"/>
      <w:lang w:val="sv-FI"/>
    </w:rPr>
  </w:style>
  <w:style w:type="paragraph" w:styleId="Sidfot">
    <w:name w:val="footer"/>
    <w:basedOn w:val="Normal"/>
    <w:link w:val="SidfotChar"/>
    <w:uiPriority w:val="99"/>
    <w:unhideWhenUsed/>
    <w:rsid w:val="00BB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B7971"/>
    <w:rPr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oltorpet2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1224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julianekraft</dc:creator>
  <cp:keywords/>
  <dc:description/>
  <cp:lastModifiedBy>Elin Lindström</cp:lastModifiedBy>
  <cp:revision>7</cp:revision>
  <cp:lastPrinted>2018-01-17T17:03:00Z</cp:lastPrinted>
  <dcterms:created xsi:type="dcterms:W3CDTF">2024-01-13T08:26:00Z</dcterms:created>
  <dcterms:modified xsi:type="dcterms:W3CDTF">2024-01-13T08:50:00Z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9b9edead-1f81-4f74-962d-4331989bf877_Enabled">
    <vt:lpwstr>true</vt:lpwstr>
  </property>
  <property fmtid="{D5CDD505-2E9C-101B-9397-08002B2CF9AE}" pid="6" name="MSIP_Label_9b9edead-1f81-4f74-962d-4331989bf877_SetDate">
    <vt:lpwstr>2024-01-13T08:21:13Z</vt:lpwstr>
  </property>
  <property fmtid="{D5CDD505-2E9C-101B-9397-08002B2CF9AE}" pid="7" name="MSIP_Label_9b9edead-1f81-4f74-962d-4331989bf877_Method">
    <vt:lpwstr>Privileged</vt:lpwstr>
  </property>
  <property fmtid="{D5CDD505-2E9C-101B-9397-08002B2CF9AE}" pid="8" name="MSIP_Label_9b9edead-1f81-4f74-962d-4331989bf877_Name">
    <vt:lpwstr>9b9edead-1f81-4f74-962d-4331989bf877</vt:lpwstr>
  </property>
  <property fmtid="{D5CDD505-2E9C-101B-9397-08002B2CF9AE}" pid="9" name="MSIP_Label_9b9edead-1f81-4f74-962d-4331989bf877_SiteId">
    <vt:lpwstr>706c5db9-5278-483b-b622-70084f823a12</vt:lpwstr>
  </property>
  <property fmtid="{D5CDD505-2E9C-101B-9397-08002B2CF9AE}" pid="10" name="MSIP_Label_9b9edead-1f81-4f74-962d-4331989bf877_ActionId">
    <vt:lpwstr>8e1fadb1-bf32-4c70-8201-3024a819dcc7</vt:lpwstr>
  </property>
  <property fmtid="{D5CDD505-2E9C-101B-9397-08002B2CF9AE}" pid="11" name="MSIP_Label_9b9edead-1f81-4f74-962d-4331989bf877_ContentBits">
    <vt:lpwstr>2</vt:lpwstr>
  </property>
</Properties>
</file>